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87" w:rsidRDefault="00C31E79">
      <w:r>
        <w:rPr>
          <w:rFonts w:hint="eastAsia"/>
        </w:rPr>
        <w:t xml:space="preserve">　</w:t>
      </w:r>
      <w:r w:rsidR="005A0A26">
        <w:rPr>
          <w:rFonts w:hint="eastAsia"/>
        </w:rPr>
        <w:t>自己免疫性肝疾患外来</w:t>
      </w:r>
    </w:p>
    <w:p w:rsidR="00691BEE" w:rsidRDefault="005A0A26">
      <w:r>
        <w:rPr>
          <w:rFonts w:hint="eastAsia"/>
        </w:rPr>
        <w:t xml:space="preserve">　自己免疫性肝炎（</w:t>
      </w:r>
      <w:r>
        <w:rPr>
          <w:rFonts w:hint="eastAsia"/>
        </w:rPr>
        <w:t>Autoimmune hepatitis, AIH</w:t>
      </w:r>
      <w:r>
        <w:rPr>
          <w:rFonts w:hint="eastAsia"/>
        </w:rPr>
        <w:t>）・原発性胆汁性肝硬変（</w:t>
      </w:r>
      <w:r>
        <w:rPr>
          <w:rFonts w:hint="eastAsia"/>
        </w:rPr>
        <w:t>Primary biliary cirrhosis, PBC</w:t>
      </w:r>
      <w:r>
        <w:rPr>
          <w:rFonts w:hint="eastAsia"/>
        </w:rPr>
        <w:t>）・オーバーラップ症候群（</w:t>
      </w:r>
      <w:r>
        <w:rPr>
          <w:rFonts w:hint="eastAsia"/>
        </w:rPr>
        <w:t>AIH</w:t>
      </w:r>
      <w:r>
        <w:rPr>
          <w:rFonts w:hint="eastAsia"/>
        </w:rPr>
        <w:t>と</w:t>
      </w:r>
      <w:r>
        <w:rPr>
          <w:rFonts w:hint="eastAsia"/>
        </w:rPr>
        <w:t>PBC</w:t>
      </w:r>
      <w:r>
        <w:rPr>
          <w:rFonts w:hint="eastAsia"/>
        </w:rPr>
        <w:t>の特徴を持つ症候群）・原発性硬化性胆管炎（</w:t>
      </w:r>
      <w:r>
        <w:rPr>
          <w:rFonts w:hint="eastAsia"/>
        </w:rPr>
        <w:t>Primary sclerosing cholan</w:t>
      </w:r>
      <w:r>
        <w:t>g</w:t>
      </w:r>
      <w:r>
        <w:rPr>
          <w:rFonts w:hint="eastAsia"/>
        </w:rPr>
        <w:t>itis, PSC</w:t>
      </w:r>
      <w:r>
        <w:rPr>
          <w:rFonts w:hint="eastAsia"/>
        </w:rPr>
        <w:t>）の患者さんを中心に診療しています。</w:t>
      </w:r>
    </w:p>
    <w:p w:rsidR="00691BEE" w:rsidRDefault="00691BEE" w:rsidP="00691BEE">
      <w:pPr>
        <w:ind w:firstLineChars="100" w:firstLine="210"/>
      </w:pPr>
      <w:r>
        <w:rPr>
          <w:rFonts w:hint="eastAsia"/>
        </w:rPr>
        <w:t>また外来全体のなかでは、原因不明の肝障害の初期診断を行う外来としても機能しています。</w:t>
      </w:r>
    </w:p>
    <w:p w:rsidR="005A0A26" w:rsidRDefault="00691BEE" w:rsidP="00691BEE">
      <w:pPr>
        <w:ind w:firstLineChars="100" w:firstLine="210"/>
      </w:pPr>
      <w:r>
        <w:rPr>
          <w:rFonts w:hint="eastAsia"/>
        </w:rPr>
        <w:t>普段は定期的な画像検索や採血を中心に病状を把握し、患者さん一人ずつにあった適切な治療や経過観察の方針を決定し診療しております。また、通院機会を検査など原疾患に必要な時期のみに抑え、</w:t>
      </w:r>
      <w:r>
        <w:rPr>
          <w:rFonts w:hint="eastAsia"/>
        </w:rPr>
        <w:t>普段の処方などは</w:t>
      </w:r>
      <w:r>
        <w:rPr>
          <w:rFonts w:hint="eastAsia"/>
        </w:rPr>
        <w:t>病診連携の一環として</w:t>
      </w:r>
      <w:r>
        <w:rPr>
          <w:rFonts w:hint="eastAsia"/>
        </w:rPr>
        <w:t>かかりつけ医に依頼することで</w:t>
      </w:r>
      <w:r>
        <w:rPr>
          <w:rFonts w:hint="eastAsia"/>
        </w:rPr>
        <w:t>遠方から通院される患者さんの負担軽減も目指しています。　　文責：</w:t>
      </w:r>
      <w:bookmarkStart w:id="0" w:name="_GoBack"/>
      <w:bookmarkEnd w:id="0"/>
      <w:r>
        <w:rPr>
          <w:rFonts w:hint="eastAsia"/>
        </w:rPr>
        <w:t>柿坂　啓介</w:t>
      </w:r>
    </w:p>
    <w:p w:rsidR="005A0A26" w:rsidRDefault="005A0A26">
      <w:r>
        <w:rPr>
          <w:rFonts w:hint="eastAsia"/>
        </w:rPr>
        <w:t xml:space="preserve">　</w:t>
      </w:r>
    </w:p>
    <w:sectPr w:rsidR="005A0A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8F"/>
    <w:rsid w:val="00191564"/>
    <w:rsid w:val="005A0A26"/>
    <w:rsid w:val="00691BEE"/>
    <w:rsid w:val="007F2935"/>
    <w:rsid w:val="00C31E79"/>
    <w:rsid w:val="00EC278F"/>
    <w:rsid w:val="00FA4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1AD111-9CAF-4A81-8483-448D2D29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keisuke kakisaka</dc:creator>
  <cp:keywords/>
  <dc:description/>
  <cp:lastModifiedBy>keisuke kakisaka</cp:lastModifiedBy>
  <cp:revision>4</cp:revision>
  <dcterms:created xsi:type="dcterms:W3CDTF">2014-07-15T06:45:00Z</dcterms:created>
  <dcterms:modified xsi:type="dcterms:W3CDTF">2014-07-24T09:43:00Z</dcterms:modified>
</cp:coreProperties>
</file>